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426" w:type="dxa"/>
        <w:tblLook w:val="04A0"/>
      </w:tblPr>
      <w:tblGrid>
        <w:gridCol w:w="4593"/>
        <w:gridCol w:w="4835"/>
      </w:tblGrid>
      <w:tr w:rsidR="00780962" w:rsidTr="00780962">
        <w:trPr>
          <w:trHeight w:val="2257"/>
        </w:trPr>
        <w:tc>
          <w:tcPr>
            <w:tcW w:w="4593" w:type="dxa"/>
            <w:hideMark/>
          </w:tcPr>
          <w:p w:rsidR="00780962" w:rsidRDefault="00780962">
            <w:pPr>
              <w:pStyle w:val="a4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СОГЛАСОВАНО</w:t>
            </w:r>
          </w:p>
          <w:p w:rsidR="00780962" w:rsidRDefault="00780962">
            <w:pPr>
              <w:pStyle w:val="a4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ПК</w:t>
            </w:r>
          </w:p>
          <w:p w:rsidR="00780962" w:rsidRDefault="00780962">
            <w:pPr>
              <w:pStyle w:val="a4"/>
              <w:spacing w:line="360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780962" w:rsidRDefault="00780962">
            <w:pPr>
              <w:pStyle w:val="a4"/>
              <w:spacing w:line="360" w:lineRule="auto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__________________Знаменская</w:t>
            </w:r>
            <w:proofErr w:type="spellEnd"/>
            <w:r>
              <w:rPr>
                <w:sz w:val="24"/>
                <w:lang w:eastAsia="en-US"/>
              </w:rPr>
              <w:t xml:space="preserve"> Е.С.</w:t>
            </w:r>
          </w:p>
          <w:p w:rsidR="00780962" w:rsidRDefault="00780962">
            <w:pPr>
              <w:pStyle w:val="a4"/>
              <w:spacing w:line="360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Протокол № 19  от 30  августа 2018г </w:t>
            </w:r>
          </w:p>
        </w:tc>
        <w:tc>
          <w:tcPr>
            <w:tcW w:w="4835" w:type="dxa"/>
          </w:tcPr>
          <w:p w:rsidR="00780962" w:rsidRDefault="00780962">
            <w:pPr>
              <w:pStyle w:val="a4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УТВЕРЖДЕНО                                         Директор-главный врач</w:t>
            </w:r>
          </w:p>
          <w:p w:rsidR="00780962" w:rsidRDefault="00780962">
            <w:pPr>
              <w:pStyle w:val="a4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СКУ «Санаторий «Пикет»</w:t>
            </w:r>
          </w:p>
          <w:p w:rsidR="00780962" w:rsidRDefault="00780962">
            <w:pPr>
              <w:pStyle w:val="a4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____________________Г.С.Зайцев</w:t>
            </w:r>
            <w:proofErr w:type="spellEnd"/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80962" w:rsidRDefault="00780962">
            <w:pPr>
              <w:pStyle w:val="a4"/>
              <w:spacing w:line="360" w:lineRule="auto"/>
              <w:ind w:left="346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Приказ №</w:t>
            </w:r>
            <w:proofErr w:type="spellStart"/>
            <w:r>
              <w:rPr>
                <w:bCs/>
                <w:sz w:val="24"/>
                <w:lang w:eastAsia="en-US"/>
              </w:rPr>
              <w:t>_____от</w:t>
            </w:r>
            <w:proofErr w:type="spellEnd"/>
            <w:r>
              <w:rPr>
                <w:bCs/>
                <w:sz w:val="24"/>
                <w:lang w:eastAsia="en-US"/>
              </w:rPr>
              <w:t xml:space="preserve"> ___ ______2018г      </w:t>
            </w:r>
          </w:p>
          <w:p w:rsidR="00780962" w:rsidRDefault="00780962">
            <w:pPr>
              <w:pStyle w:val="a4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</w:tc>
      </w:tr>
    </w:tbl>
    <w:p w:rsidR="00780962" w:rsidRDefault="00780962" w:rsidP="00780962">
      <w:pPr>
        <w:pStyle w:val="a4"/>
        <w:spacing w:line="360" w:lineRule="auto"/>
        <w:jc w:val="left"/>
        <w:rPr>
          <w:bCs/>
          <w:sz w:val="24"/>
          <w:lang w:eastAsia="en-US"/>
        </w:rPr>
      </w:pPr>
    </w:p>
    <w:p w:rsidR="00780962" w:rsidRDefault="00780962" w:rsidP="00780962">
      <w:pPr>
        <w:pStyle w:val="a4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ПРИНЯТО   </w:t>
      </w:r>
    </w:p>
    <w:p w:rsidR="00780962" w:rsidRDefault="00780962" w:rsidP="00780962">
      <w:pPr>
        <w:pStyle w:val="a4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на Педагогическом совете </w:t>
      </w:r>
    </w:p>
    <w:p w:rsidR="00780962" w:rsidRDefault="00780962" w:rsidP="00780962">
      <w:pPr>
        <w:pStyle w:val="a4"/>
        <w:spacing w:line="360" w:lineRule="auto"/>
        <w:jc w:val="left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 xml:space="preserve">                                                                                         Протокол № 2 от 25 августа 2018 г</w:t>
      </w:r>
    </w:p>
    <w:p w:rsidR="00475176" w:rsidRDefault="00475176" w:rsidP="00475176">
      <w:pPr>
        <w:jc w:val="center"/>
        <w:rPr>
          <w:rFonts w:ascii="Times New Roman" w:hAnsi="Times New Roman"/>
          <w:b/>
          <w:sz w:val="44"/>
        </w:rPr>
      </w:pPr>
    </w:p>
    <w:p w:rsidR="00475176" w:rsidRDefault="00475176" w:rsidP="00475176">
      <w:pPr>
        <w:jc w:val="center"/>
        <w:rPr>
          <w:rFonts w:ascii="Times New Roman" w:hAnsi="Times New Roman"/>
          <w:b/>
          <w:sz w:val="44"/>
        </w:rPr>
      </w:pPr>
    </w:p>
    <w:p w:rsidR="00475176" w:rsidRDefault="00475176" w:rsidP="00475176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Пояснительная записка и учебный план Санаторно-курортного учреждения</w:t>
      </w:r>
    </w:p>
    <w:p w:rsidR="00475176" w:rsidRDefault="00475176" w:rsidP="004751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44"/>
        </w:rPr>
        <w:t>«Санаторий «Пикет»</w:t>
      </w:r>
    </w:p>
    <w:p w:rsidR="00475176" w:rsidRDefault="00475176" w:rsidP="00475176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36"/>
          <w:szCs w:val="36"/>
        </w:rPr>
        <w:t>города-курорта Кисловодска</w:t>
      </w:r>
      <w:r>
        <w:rPr>
          <w:rFonts w:ascii="Times New Roman" w:hAnsi="Times New Roman"/>
          <w:b/>
          <w:sz w:val="44"/>
        </w:rPr>
        <w:t xml:space="preserve">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для 10-11 классов на 201</w:t>
      </w:r>
      <w:r w:rsidR="00F31768">
        <w:rPr>
          <w:rFonts w:ascii="Times New Roman" w:hAnsi="Times New Roman"/>
          <w:b/>
          <w:bCs/>
          <w:color w:val="000000"/>
          <w:sz w:val="36"/>
          <w:szCs w:val="36"/>
        </w:rPr>
        <w:t>8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/201</w:t>
      </w:r>
      <w:r w:rsidR="00F31768">
        <w:rPr>
          <w:rFonts w:ascii="Times New Roman" w:hAnsi="Times New Roman"/>
          <w:b/>
          <w:bCs/>
          <w:color w:val="000000"/>
          <w:sz w:val="36"/>
          <w:szCs w:val="36"/>
        </w:rPr>
        <w:t>9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учебный год</w:t>
      </w:r>
    </w:p>
    <w:p w:rsidR="00475176" w:rsidRDefault="00475176" w:rsidP="00475176">
      <w:pPr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br w:type="page"/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ПОЯСНИТЕЛЬНАЯ ЗАПИСКА 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учебному плану для 10-11 классов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Санаторно-курортное учреждения «Санаторий «Пикет»</w:t>
      </w:r>
    </w:p>
    <w:p w:rsidR="00475176" w:rsidRDefault="00475176" w:rsidP="00475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города-курорта Кисловодска</w:t>
      </w:r>
    </w:p>
    <w:p w:rsidR="00475176" w:rsidRDefault="00475176" w:rsidP="00475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F3176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F3176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план  для 10-11 классов разработан по федеральным государственным стандартам первого поколения на основе следующих нормативно-правовых документов: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Федеральный закон от 29 декабря 2012 года № 273-ФЗ «Об образовании в Российской Федерации»;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Федеральный компонент государственного стандарта общего образования, утвержденный приказом Министерства образования Российской Федерации от 05 марта 2004 года № 1089 (в редакции приказов Министерства образования и науки Российской Федерации от 03 июня 2008 года, № 164, от 31 августа 2009 года, № 320, от 19 октября 2009 года, № 427, с изменениями, внесенными приказами Министерства образования и науки Российской Федерации от 10 ноября 2011 года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2643, от 24 января 2012 года № 39, от 31 января 2012 года № 69) (для 5-11 классов), </w:t>
      </w:r>
      <w:proofErr w:type="gramEnd"/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-Федеральный базисный учебный план, утвержденный приказом Министерства образования и науки Российской Федерации от 09 марта 2004 года № 1312 (в редакции приказов Министерства образования и науки Российской Федерации от 20 августа 2008 года № 241, от 30 августа 2010 года № 889, от 3 июня 2011 года № 1994, от 01 февраля 2012 года, № 74); </w:t>
      </w:r>
      <w:proofErr w:type="gramEnd"/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от 25 декабря 2013 года № 72); </w:t>
      </w:r>
      <w:proofErr w:type="gramEnd"/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письмо Министерства образования и науки Российской Федерации от 30 мая 2012 года, № МД-583/19 «О методических рекомендациях «Медико-педагогический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приказ министерства образования и молодежной политики Ставропольского края от 25 июля 2014 года № 784-пр «Об утверждении примерного учебного плана для образовательных организаций Ставропольского края»;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Методические рекомендации ГДУ ДПО СКИРО ПК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руководящих и педагогических работников образовательных организаций Ставропольского края по организации образовательной деятельности в 2018/2019 году</w:t>
      </w:r>
    </w:p>
    <w:p w:rsidR="00475176" w:rsidRDefault="00475176" w:rsidP="00475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В </w:t>
      </w:r>
      <w:r>
        <w:rPr>
          <w:rFonts w:ascii="Times New Roman" w:hAnsi="Times New Roman"/>
          <w:sz w:val="28"/>
          <w:szCs w:val="28"/>
        </w:rPr>
        <w:t xml:space="preserve">СКУ «Санаторий «Пикет»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образовательная деятельность осуществляется на </w:t>
      </w:r>
      <w:r>
        <w:rPr>
          <w:rFonts w:ascii="Times New Roman" w:hAnsi="Times New Roman"/>
          <w:sz w:val="28"/>
          <w:szCs w:val="28"/>
        </w:rPr>
        <w:t xml:space="preserve">государственном языке Российской Федерации,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родным языком обучения является русский язык.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Учебный план санатория </w:t>
      </w:r>
      <w:r>
        <w:rPr>
          <w:rFonts w:ascii="Times New Roman" w:hAnsi="Times New Roman"/>
          <w:sz w:val="28"/>
          <w:szCs w:val="28"/>
        </w:rPr>
        <w:t xml:space="preserve">как нормативный акт, устанавливающий перечень учебных предметов и объём учебного времени, отводимого на их изучение, составлен с учетом реализуемых в образовательном учреждении общеобразовательных программ и изменений, происходящих в школе: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ориентация школьного образования на достижение выпускниками социальной зрелости;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некачественного образования;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в процессе обучения продуктивных видов и способов деятельности учеников.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общеобразовательных программ соответствует </w:t>
      </w:r>
      <w:r>
        <w:rPr>
          <w:rFonts w:ascii="Times New Roman" w:hAnsi="Times New Roman"/>
          <w:b/>
          <w:bCs/>
          <w:sz w:val="28"/>
          <w:szCs w:val="28"/>
        </w:rPr>
        <w:t xml:space="preserve">целям и задачам национальной доктрины образования РФ: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историческая преемственность поколений, распространение и развитие национальной культуры;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нравственностью;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разностороннее и своевременное развитие детей и молодежи, формирование навыков самообразования и самореализации личности.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условий для развития умений и навыков в области самовоспитания, самопознания и самоконтроля, как важнейших факторов достижения успехов в любой области деятельности.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овладения базовыми государственными стандартами.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расширение возможности социализации учащихся, обеспечение преемственности между общим и профессиональным образованием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более эффективной подготовки выпускников школы к освоению программ высшего профессионального образования.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результатами реализации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достижение уровня функциональной грамотности, соответствующего стандарту основной школы, готовность к профильному обучению на III уровне обучения; </w:t>
      </w:r>
    </w:p>
    <w:p w:rsidR="00475176" w:rsidRDefault="00475176" w:rsidP="00475176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план обеспечивает выполнение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189, в редакции Изменений № 1, утвержденных Постановлением Главного государственного санитарного врача Российской Федерации от 29 июня 2011 года № 85 и предусматривает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базисным учебным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 и Типовым положением об общеобразовательном учреждении, утвержденным Постановлением Правительства Российской Федерации от 19 марта 2001 года, № 196, в редакции Постановлений Правительства Российской Федерации от 23 декабря 2002 года, № 919, от 014 февраля 2005 года, № 49, от 30декабря 2005 года, № 854, от 20 июля 2007 года № 459, от 18 августа 2008 года, № 617, от 10 марта 2009 года , № 216:</w:t>
      </w:r>
      <w:proofErr w:type="gramEnd"/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срок освоения образовательной программы среднего образования – 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;; </w:t>
      </w:r>
      <w:proofErr w:type="gramEnd"/>
      <w:r>
        <w:rPr>
          <w:rFonts w:ascii="Times New Roman" w:hAnsi="Times New Roman"/>
          <w:sz w:val="28"/>
          <w:szCs w:val="28"/>
        </w:rPr>
        <w:t>продолжительность учебного года для 10 класса 3</w:t>
      </w:r>
      <w:r w:rsidR="00780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780962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 недел</w:t>
      </w:r>
      <w:r w:rsidR="007809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для 11 класса-34 учебные недели.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часов, отведенных на освоение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учебного плана общеобразовательного учреждения, не превышает  величину недельной образовательной нагрузки.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составлении учебного плана образовательного учреждения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2.4.2.2821-10. </w:t>
      </w:r>
    </w:p>
    <w:p w:rsidR="00475176" w:rsidRDefault="00475176" w:rsidP="004751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задания  (по всем предметам) не задаются.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2018/2019 учебном году список учебников и учебных пособий определяется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 «Об утверждении федерального перечня учебников, рекомендуемых при реализации имеющих государственную аккредитацию программ начального общего, основного общего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среднего общего образования» и письмом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29.04.2014 № 08-548 «О федеральном перечне учебников».) </w:t>
      </w:r>
    </w:p>
    <w:p w:rsidR="00475176" w:rsidRDefault="00475176" w:rsidP="004751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Кадровое и методическое обеспечение СКУ «Санаторий «Пикет» соответствует требованиям основной образовательной программы основного общего образования. </w:t>
      </w:r>
    </w:p>
    <w:p w:rsidR="00475176" w:rsidRDefault="00475176" w:rsidP="0047517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75176" w:rsidRDefault="00780962" w:rsidP="00475176">
      <w:pPr>
        <w:jc w:val="right"/>
        <w:rPr>
          <w:rFonts w:ascii="Times New Roman" w:hAnsi="Times New Roman"/>
          <w:b/>
          <w:spacing w:val="-2"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Зав.УВО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Е.С.Знаменская</w:t>
      </w:r>
      <w:r w:rsidR="00475176">
        <w:rPr>
          <w:rFonts w:ascii="Times New Roman" w:hAnsi="Times New Roman"/>
          <w:color w:val="000000"/>
          <w:sz w:val="28"/>
          <w:szCs w:val="28"/>
        </w:rPr>
        <w:br w:type="page"/>
      </w:r>
      <w:r w:rsidR="00475176">
        <w:rPr>
          <w:rFonts w:ascii="Times New Roman" w:hAnsi="Times New Roman"/>
          <w:spacing w:val="-2"/>
          <w:kern w:val="28"/>
          <w:sz w:val="24"/>
          <w:szCs w:val="28"/>
        </w:rPr>
        <w:lastRenderedPageBreak/>
        <w:t>Приложение 1</w:t>
      </w:r>
    </w:p>
    <w:p w:rsidR="00475176" w:rsidRDefault="00475176" w:rsidP="00475176">
      <w:pPr>
        <w:pStyle w:val="3"/>
        <w:spacing w:before="0" w:beforeAutospacing="0" w:after="0" w:afterAutospacing="0"/>
        <w:jc w:val="center"/>
        <w:rPr>
          <w:b w:val="0"/>
          <w:spacing w:val="-2"/>
          <w:kern w:val="28"/>
        </w:rPr>
      </w:pPr>
      <w:r>
        <w:rPr>
          <w:b w:val="0"/>
          <w:spacing w:val="-2"/>
          <w:kern w:val="28"/>
        </w:rPr>
        <w:t>Недельный учебный план для X-</w:t>
      </w:r>
      <w:r>
        <w:rPr>
          <w:b w:val="0"/>
          <w:spacing w:val="-2"/>
          <w:kern w:val="28"/>
          <w:lang w:val="en-US"/>
        </w:rPr>
        <w:t>XI</w:t>
      </w:r>
      <w:r>
        <w:rPr>
          <w:b w:val="0"/>
          <w:spacing w:val="-2"/>
          <w:kern w:val="28"/>
        </w:rPr>
        <w:t xml:space="preserve"> классов</w:t>
      </w:r>
    </w:p>
    <w:tbl>
      <w:tblPr>
        <w:tblW w:w="43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4"/>
        <w:gridCol w:w="3215"/>
      </w:tblGrid>
      <w:tr w:rsidR="00475176" w:rsidTr="00475176">
        <w:trPr>
          <w:tblCellSpacing w:w="15" w:type="dxa"/>
        </w:trPr>
        <w:tc>
          <w:tcPr>
            <w:tcW w:w="3054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Учебные предметы</w:t>
            </w:r>
          </w:p>
        </w:tc>
        <w:tc>
          <w:tcPr>
            <w:tcW w:w="1892" w:type="pc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Количество часов в неделю</w:t>
            </w:r>
          </w:p>
        </w:tc>
      </w:tr>
      <w:tr w:rsidR="00475176" w:rsidTr="00475176">
        <w:trPr>
          <w:tblCellSpacing w:w="15" w:type="dxa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176" w:rsidRDefault="00475176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</w:p>
        </w:tc>
      </w:tr>
      <w:tr w:rsidR="00475176" w:rsidTr="00475176">
        <w:trPr>
          <w:tblCellSpacing w:w="15" w:type="dxa"/>
        </w:trPr>
        <w:tc>
          <w:tcPr>
            <w:tcW w:w="4964" w:type="pct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Федеральный компонент</w:t>
            </w:r>
          </w:p>
        </w:tc>
      </w:tr>
      <w:tr w:rsidR="00475176" w:rsidTr="00475176">
        <w:trPr>
          <w:tblCellSpacing w:w="15" w:type="dxa"/>
        </w:trPr>
        <w:tc>
          <w:tcPr>
            <w:tcW w:w="3054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Русский язык 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75176" w:rsidTr="00475176">
        <w:trPr>
          <w:tblCellSpacing w:w="15" w:type="dxa"/>
        </w:trPr>
        <w:tc>
          <w:tcPr>
            <w:tcW w:w="3054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75176" w:rsidRDefault="00475176">
            <w:pPr>
              <w:pStyle w:val="a3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Литература 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475176" w:rsidTr="00475176">
        <w:trPr>
          <w:tblCellSpacing w:w="15" w:type="dxa"/>
        </w:trPr>
        <w:tc>
          <w:tcPr>
            <w:tcW w:w="3054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75176" w:rsidRDefault="00475176" w:rsidP="00475176">
            <w:pPr>
              <w:pStyle w:val="a3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</w:t>
            </w:r>
          </w:p>
        </w:tc>
      </w:tr>
      <w:tr w:rsidR="00475176" w:rsidTr="00475176">
        <w:trPr>
          <w:tblCellSpacing w:w="15" w:type="dxa"/>
        </w:trPr>
        <w:tc>
          <w:tcPr>
            <w:tcW w:w="3054" w:type="pct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75176" w:rsidRDefault="00475176">
            <w:pPr>
              <w:pStyle w:val="a3"/>
              <w:rPr>
                <w:spacing w:val="-2"/>
                <w:kern w:val="28"/>
                <w:u w:val="single"/>
              </w:rPr>
            </w:pPr>
            <w:r>
              <w:rPr>
                <w:spacing w:val="-2"/>
                <w:kern w:val="28"/>
                <w:u w:val="single"/>
              </w:rPr>
              <w:t>Итого:</w:t>
            </w:r>
          </w:p>
        </w:tc>
        <w:tc>
          <w:tcPr>
            <w:tcW w:w="1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hideMark/>
          </w:tcPr>
          <w:p w:rsidR="00475176" w:rsidRDefault="00475176">
            <w:pPr>
              <w:pStyle w:val="a3"/>
              <w:jc w:val="center"/>
              <w:rPr>
                <w:b/>
                <w:spacing w:val="-2"/>
                <w:kern w:val="28"/>
              </w:rPr>
            </w:pPr>
            <w:r>
              <w:rPr>
                <w:b/>
                <w:spacing w:val="-2"/>
                <w:kern w:val="28"/>
              </w:rPr>
              <w:t>8</w:t>
            </w:r>
          </w:p>
        </w:tc>
      </w:tr>
    </w:tbl>
    <w:p w:rsidR="00475176" w:rsidRDefault="00475176" w:rsidP="00475176">
      <w:pPr>
        <w:spacing w:after="0" w:line="240" w:lineRule="auto"/>
        <w:jc w:val="right"/>
        <w:rPr>
          <w:szCs w:val="28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5176" w:rsidRDefault="00475176" w:rsidP="004751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B2340" w:rsidRPr="00F31768" w:rsidRDefault="004B2340">
      <w:pPr>
        <w:rPr>
          <w:lang w:val="en-US"/>
        </w:rPr>
      </w:pPr>
    </w:p>
    <w:sectPr w:rsidR="004B2340" w:rsidRPr="00F31768" w:rsidSect="004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76"/>
    <w:rsid w:val="00475176"/>
    <w:rsid w:val="004B2340"/>
    <w:rsid w:val="00780962"/>
    <w:rsid w:val="008D628D"/>
    <w:rsid w:val="00EA561D"/>
    <w:rsid w:val="00F3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7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475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5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7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51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78096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809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2019-04-18T09:19:00Z</cp:lastPrinted>
  <dcterms:created xsi:type="dcterms:W3CDTF">2019-04-04T14:00:00Z</dcterms:created>
  <dcterms:modified xsi:type="dcterms:W3CDTF">2019-04-18T09:21:00Z</dcterms:modified>
</cp:coreProperties>
</file>